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08E08F16"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the</w:t>
      </w:r>
      <w:r w:rsidR="004E4620">
        <w:rPr>
          <w:rFonts w:asciiTheme="minorHAnsi" w:hAnsiTheme="minorHAnsi" w:cstheme="minorHAnsi"/>
        </w:rPr>
        <w:t xml:space="preserve"> </w:t>
      </w:r>
      <w:r w:rsidR="00CA6709">
        <w:rPr>
          <w:rFonts w:asciiTheme="minorHAnsi" w:hAnsiTheme="minorHAnsi" w:cstheme="minorHAnsi"/>
        </w:rPr>
        <w:t xml:space="preserve">Extraordinary </w:t>
      </w:r>
      <w:r w:rsidR="004069FC">
        <w:rPr>
          <w:rFonts w:asciiTheme="minorHAnsi" w:hAnsiTheme="minorHAnsi" w:cstheme="minorHAnsi"/>
        </w:rPr>
        <w:t>Council</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CA6709">
        <w:rPr>
          <w:rFonts w:asciiTheme="minorHAnsi" w:hAnsiTheme="minorHAnsi" w:cstheme="minorHAnsi"/>
        </w:rPr>
        <w:t>Wednesday 3</w:t>
      </w:r>
      <w:r w:rsidR="00CA6709" w:rsidRPr="00CA6709">
        <w:rPr>
          <w:rFonts w:asciiTheme="minorHAnsi" w:hAnsiTheme="minorHAnsi" w:cstheme="minorHAnsi"/>
          <w:vertAlign w:val="superscript"/>
        </w:rPr>
        <w:t>rd</w:t>
      </w:r>
      <w:r w:rsidR="00CA6709">
        <w:rPr>
          <w:rFonts w:asciiTheme="minorHAnsi" w:hAnsiTheme="minorHAnsi" w:cstheme="minorHAnsi"/>
        </w:rPr>
        <w:t xml:space="preserve"> April</w:t>
      </w:r>
      <w:r w:rsidR="004E4620">
        <w:rPr>
          <w:rFonts w:asciiTheme="minorHAnsi" w:hAnsiTheme="minorHAnsi" w:cstheme="minorHAnsi"/>
        </w:rPr>
        <w:t xml:space="preserve"> </w:t>
      </w:r>
      <w:r w:rsidR="00410B8C">
        <w:rPr>
          <w:rFonts w:asciiTheme="minorHAnsi" w:hAnsiTheme="minorHAnsi" w:cstheme="minorHAnsi"/>
        </w:rPr>
        <w:t>2024</w:t>
      </w:r>
      <w:r w:rsidRPr="005C12CF">
        <w:rPr>
          <w:rFonts w:asciiTheme="minorHAnsi" w:hAnsiTheme="minorHAnsi" w:cstheme="minorHAnsi"/>
        </w:rPr>
        <w:t xml:space="preserve"> at </w:t>
      </w:r>
      <w:r w:rsidR="004069FC">
        <w:rPr>
          <w:rFonts w:asciiTheme="minorHAnsi" w:hAnsiTheme="minorHAnsi" w:cstheme="minorHAnsi"/>
        </w:rPr>
        <w:t>0</w:t>
      </w:r>
      <w:r w:rsidR="00CA6709">
        <w:rPr>
          <w:rFonts w:asciiTheme="minorHAnsi" w:hAnsiTheme="minorHAnsi" w:cstheme="minorHAnsi"/>
        </w:rPr>
        <w:t>7</w:t>
      </w:r>
      <w:r w:rsidRPr="005C12CF">
        <w:rPr>
          <w:rFonts w:asciiTheme="minorHAnsi" w:hAnsiTheme="minorHAnsi" w:cstheme="minorHAnsi"/>
        </w:rPr>
        <w:t>.</w:t>
      </w:r>
      <w:r w:rsidR="00CA6709">
        <w:rPr>
          <w:rFonts w:asciiTheme="minorHAnsi" w:hAnsiTheme="minorHAnsi" w:cstheme="minorHAnsi"/>
        </w:rPr>
        <w:t>0</w:t>
      </w:r>
      <w:r w:rsidR="0077639B">
        <w:rPr>
          <w:rFonts w:asciiTheme="minorHAnsi" w:hAnsiTheme="minorHAnsi" w:cstheme="minorHAnsi"/>
        </w:rPr>
        <w:t>0</w:t>
      </w:r>
      <w:r w:rsidRPr="005C12CF">
        <w:rPr>
          <w:rFonts w:asciiTheme="minorHAnsi" w:hAnsiTheme="minorHAnsi" w:cstheme="minorHAnsi"/>
        </w:rPr>
        <w:t>pm</w:t>
      </w:r>
      <w:r w:rsidR="009A6C5A">
        <w:rPr>
          <w:rFonts w:asciiTheme="minorHAnsi" w:hAnsiTheme="minorHAnsi" w:cstheme="minorHAnsi"/>
        </w:rPr>
        <w:t xml:space="preserve">, at </w:t>
      </w:r>
      <w:r w:rsidR="004069FC">
        <w:rPr>
          <w:rFonts w:asciiTheme="minorHAnsi" w:hAnsiTheme="minorHAnsi" w:cstheme="minorHAnsi"/>
        </w:rPr>
        <w:t>The Lock Tearoom.</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9C76F32" w14:textId="6B14F9A8" w:rsidR="004E4620"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DA3AC2">
        <w:rPr>
          <w:rFonts w:asciiTheme="minorHAnsi" w:hAnsiTheme="minorHAnsi" w:cstheme="minorHAnsi"/>
        </w:rPr>
        <w:t>M. Hodges</w:t>
      </w:r>
      <w:r w:rsidR="004E4620">
        <w:rPr>
          <w:rFonts w:asciiTheme="minorHAnsi" w:hAnsiTheme="minorHAnsi" w:cstheme="minorHAnsi"/>
        </w:rPr>
        <w:t xml:space="preserve"> (</w:t>
      </w:r>
      <w:r w:rsidR="00DA3AC2">
        <w:rPr>
          <w:rFonts w:asciiTheme="minorHAnsi" w:hAnsiTheme="minorHAnsi" w:cstheme="minorHAnsi"/>
        </w:rPr>
        <w:t>Chair</w:t>
      </w:r>
      <w:r w:rsidR="004E4620">
        <w:rPr>
          <w:rFonts w:asciiTheme="minorHAnsi" w:hAnsiTheme="minorHAnsi" w:cstheme="minorHAnsi"/>
        </w:rPr>
        <w:t>)</w:t>
      </w:r>
      <w:r w:rsidR="00873FEF">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DA3AC2">
        <w:rPr>
          <w:rFonts w:asciiTheme="minorHAnsi" w:hAnsiTheme="minorHAnsi" w:cstheme="minorHAnsi"/>
        </w:rPr>
        <w:t xml:space="preserve">            </w:t>
      </w:r>
      <w:r w:rsidR="00410B8C" w:rsidRPr="009A6C5A">
        <w:rPr>
          <w:rFonts w:asciiTheme="minorHAnsi" w:hAnsiTheme="minorHAnsi" w:cstheme="minorHAnsi"/>
          <w:b/>
          <w:bCs/>
        </w:rPr>
        <w:t>Absent</w:t>
      </w:r>
      <w:r w:rsidR="00410B8C">
        <w:rPr>
          <w:rFonts w:asciiTheme="minorHAnsi" w:hAnsiTheme="minorHAnsi" w:cstheme="minorHAnsi"/>
          <w:b/>
          <w:bCs/>
        </w:rPr>
        <w:t>:</w:t>
      </w:r>
      <w:r w:rsidR="00410B8C">
        <w:rPr>
          <w:rFonts w:asciiTheme="minorHAnsi" w:hAnsiTheme="minorHAnsi" w:cstheme="minorHAnsi"/>
          <w:b/>
          <w:bCs/>
        </w:rPr>
        <w:tab/>
      </w:r>
      <w:r w:rsidR="00410B8C">
        <w:rPr>
          <w:rFonts w:asciiTheme="minorHAnsi" w:hAnsiTheme="minorHAnsi" w:cstheme="minorHAnsi"/>
          <w:b/>
          <w:bCs/>
        </w:rPr>
        <w:tab/>
      </w:r>
      <w:r w:rsidR="00410B8C">
        <w:rPr>
          <w:rFonts w:asciiTheme="minorHAnsi" w:hAnsiTheme="minorHAnsi" w:cstheme="minorHAnsi"/>
          <w:b/>
          <w:bCs/>
        </w:rPr>
        <w:tab/>
      </w:r>
      <w:r w:rsidR="00410B8C" w:rsidRPr="00E01FB8">
        <w:rPr>
          <w:rFonts w:asciiTheme="minorHAnsi" w:hAnsiTheme="minorHAnsi" w:cstheme="minorHAnsi"/>
        </w:rPr>
        <w:t>0</w:t>
      </w:r>
      <w:r w:rsidR="00410B8C">
        <w:rPr>
          <w:rFonts w:asciiTheme="minorHAnsi" w:hAnsiTheme="minorHAnsi" w:cstheme="minorHAnsi"/>
        </w:rPr>
        <w:t xml:space="preserve">   </w:t>
      </w:r>
    </w:p>
    <w:p w14:paraId="0947C4BD" w14:textId="2A09E90A" w:rsidR="0077639B" w:rsidRPr="004E4620" w:rsidRDefault="004E4620"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t xml:space="preserve"> </w:t>
      </w:r>
    </w:p>
    <w:p w14:paraId="6A855B6D" w14:textId="594EBEFF" w:rsidR="00DA3AC2" w:rsidRDefault="0077639B"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DA3AC2">
        <w:rPr>
          <w:rFonts w:asciiTheme="minorHAnsi" w:hAnsiTheme="minorHAnsi" w:cstheme="minorHAnsi"/>
        </w:rPr>
        <w:t>R. Bryson</w:t>
      </w:r>
      <w:r w:rsidR="004069FC">
        <w:rPr>
          <w:rFonts w:asciiTheme="minorHAnsi" w:hAnsiTheme="minorHAnsi" w:cstheme="minorHAnsi"/>
        </w:rPr>
        <w:t xml:space="preserve">                                                                           </w:t>
      </w:r>
      <w:r w:rsidR="00DA3AC2" w:rsidRPr="006C2A8C">
        <w:rPr>
          <w:rFonts w:asciiTheme="minorHAnsi" w:hAnsiTheme="minorHAnsi" w:cstheme="minorHAnsi"/>
          <w:b/>
          <w:bCs/>
        </w:rPr>
        <w:t>Apologies:</w:t>
      </w:r>
      <w:r w:rsidR="00DA3AC2">
        <w:rPr>
          <w:rFonts w:asciiTheme="minorHAnsi" w:hAnsiTheme="minorHAnsi" w:cstheme="minorHAnsi"/>
        </w:rPr>
        <w:t xml:space="preserve"> </w:t>
      </w:r>
      <w:r w:rsidR="00DA3AC2">
        <w:rPr>
          <w:rFonts w:asciiTheme="minorHAnsi" w:hAnsiTheme="minorHAnsi" w:cstheme="minorHAnsi"/>
        </w:rPr>
        <w:tab/>
      </w:r>
      <w:r w:rsidR="00DA3AC2">
        <w:rPr>
          <w:rFonts w:asciiTheme="minorHAnsi" w:hAnsiTheme="minorHAnsi" w:cstheme="minorHAnsi"/>
        </w:rPr>
        <w:tab/>
      </w:r>
      <w:r w:rsidR="00CA6709">
        <w:rPr>
          <w:rFonts w:asciiTheme="minorHAnsi" w:hAnsiTheme="minorHAnsi" w:cstheme="minorHAnsi"/>
        </w:rPr>
        <w:t>2</w:t>
      </w:r>
      <w:r w:rsidR="00DA3AC2">
        <w:rPr>
          <w:rFonts w:asciiTheme="minorHAnsi" w:hAnsiTheme="minorHAnsi" w:cstheme="minorHAnsi"/>
        </w:rPr>
        <w:t xml:space="preserve">                                              </w:t>
      </w:r>
      <w:r w:rsidR="00CA6709">
        <w:rPr>
          <w:rFonts w:asciiTheme="minorHAnsi" w:hAnsiTheme="minorHAnsi" w:cstheme="minorHAnsi"/>
        </w:rPr>
        <w:tab/>
      </w:r>
      <w:r w:rsidR="00CA6709">
        <w:rPr>
          <w:rFonts w:asciiTheme="minorHAnsi" w:hAnsiTheme="minorHAnsi" w:cstheme="minorHAnsi"/>
        </w:rPr>
        <w:tab/>
        <w:t>M. Hobden</w:t>
      </w:r>
      <w:r w:rsidR="00DA3AC2">
        <w:rPr>
          <w:rFonts w:asciiTheme="minorHAnsi" w:hAnsiTheme="minorHAnsi" w:cstheme="minorHAnsi"/>
        </w:rPr>
        <w:tab/>
      </w:r>
    </w:p>
    <w:p w14:paraId="588575F0" w14:textId="6FD02F97" w:rsidR="004069FC" w:rsidRDefault="00DA3AC2" w:rsidP="00CA6709">
      <w:pPr>
        <w:tabs>
          <w:tab w:val="left" w:pos="720"/>
          <w:tab w:val="left" w:pos="1440"/>
          <w:tab w:val="left" w:pos="2160"/>
          <w:tab w:val="left" w:pos="65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A6709">
        <w:rPr>
          <w:rFonts w:asciiTheme="minorHAnsi" w:hAnsiTheme="minorHAnsi" w:cstheme="minorHAnsi"/>
        </w:rPr>
        <w:t>G. Howat</w:t>
      </w:r>
      <w:r w:rsidR="0077639B">
        <w:rPr>
          <w:rFonts w:asciiTheme="minorHAnsi" w:hAnsiTheme="minorHAnsi" w:cstheme="minorHAnsi"/>
        </w:rPr>
        <w:t xml:space="preserve">    </w:t>
      </w:r>
      <w:r w:rsidR="004E4620">
        <w:rPr>
          <w:rFonts w:asciiTheme="minorHAnsi" w:hAnsiTheme="minorHAnsi" w:cstheme="minorHAnsi"/>
        </w:rPr>
        <w:t xml:space="preserve">                                                    </w:t>
      </w:r>
      <w:r>
        <w:rPr>
          <w:rFonts w:asciiTheme="minorHAnsi" w:hAnsiTheme="minorHAnsi" w:cstheme="minorHAnsi"/>
        </w:rPr>
        <w:t xml:space="preserve">                </w:t>
      </w:r>
      <w:r w:rsidR="00CA6709">
        <w:rPr>
          <w:rFonts w:asciiTheme="minorHAnsi" w:hAnsiTheme="minorHAnsi" w:cstheme="minorHAnsi"/>
        </w:rPr>
        <w:t xml:space="preserve">   </w:t>
      </w:r>
      <w:r w:rsidRPr="009A6C5A">
        <w:rPr>
          <w:rFonts w:asciiTheme="minorHAnsi" w:hAnsiTheme="minorHAnsi" w:cstheme="minorHAnsi"/>
          <w:b/>
          <w:bCs/>
        </w:rPr>
        <w:t>Public:</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CA6709">
        <w:rPr>
          <w:rFonts w:asciiTheme="minorHAnsi" w:hAnsiTheme="minorHAnsi" w:cstheme="minorHAnsi"/>
        </w:rPr>
        <w:t>3</w:t>
      </w:r>
    </w:p>
    <w:p w14:paraId="786FF276" w14:textId="5634C8C9" w:rsidR="004E4620" w:rsidRDefault="004069FC" w:rsidP="00DA3AC2">
      <w:pPr>
        <w:tabs>
          <w:tab w:val="left" w:pos="720"/>
          <w:tab w:val="left" w:pos="1440"/>
          <w:tab w:val="left" w:pos="2160"/>
          <w:tab w:val="left" w:pos="52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A6709">
        <w:rPr>
          <w:rFonts w:asciiTheme="minorHAnsi" w:hAnsiTheme="minorHAnsi" w:cstheme="minorHAnsi"/>
        </w:rPr>
        <w:t>C. Swann</w:t>
      </w:r>
      <w:r w:rsidR="00DA3AC2">
        <w:rPr>
          <w:rFonts w:asciiTheme="minorHAnsi" w:hAnsiTheme="minorHAnsi" w:cstheme="minorHAnsi"/>
        </w:rPr>
        <w:tab/>
        <w:t xml:space="preserve">       </w:t>
      </w:r>
    </w:p>
    <w:p w14:paraId="4FABE991" w14:textId="2BEDC323" w:rsidR="00A81B58" w:rsidRDefault="00DA3AC2" w:rsidP="00DA3AC2">
      <w:pPr>
        <w:tabs>
          <w:tab w:val="left" w:pos="5260"/>
        </w:tabs>
        <w:rPr>
          <w:rFonts w:asciiTheme="minorHAnsi" w:hAnsiTheme="minorHAnsi" w:cstheme="minorHAnsi"/>
        </w:rPr>
      </w:pPr>
      <w:r>
        <w:rPr>
          <w:rFonts w:asciiTheme="minorHAnsi" w:hAnsiTheme="minorHAnsi" w:cstheme="minorHAnsi"/>
        </w:rPr>
        <w:tab/>
        <w:t xml:space="preserve">        </w:t>
      </w:r>
    </w:p>
    <w:p w14:paraId="4A28E678" w14:textId="09186783" w:rsidR="004E4620" w:rsidRDefault="004E4620" w:rsidP="004069FC">
      <w:pPr>
        <w:tabs>
          <w:tab w:val="left" w:pos="720"/>
          <w:tab w:val="left" w:pos="1440"/>
          <w:tab w:val="left" w:pos="2160"/>
          <w:tab w:val="left" w:pos="6540"/>
        </w:tabs>
        <w:jc w:val="center"/>
        <w:rPr>
          <w:rFonts w:asciiTheme="minorHAnsi" w:hAnsiTheme="minorHAnsi" w:cstheme="minorHAnsi"/>
        </w:rPr>
      </w:pP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p>
    <w:p w14:paraId="14E75365" w14:textId="77777777" w:rsidR="00A81B58" w:rsidRDefault="00A81B58" w:rsidP="00A81B58">
      <w:pPr>
        <w:tabs>
          <w:tab w:val="left" w:pos="720"/>
          <w:tab w:val="left" w:pos="1440"/>
          <w:tab w:val="left" w:pos="2160"/>
          <w:tab w:val="left" w:pos="6540"/>
        </w:tabs>
        <w:rPr>
          <w:rFonts w:asciiTheme="minorHAnsi" w:hAnsiTheme="minorHAnsi" w:cstheme="minorHAnsi"/>
        </w:rPr>
      </w:pPr>
    </w:p>
    <w:p w14:paraId="36427C21" w14:textId="2FA0C6F8" w:rsidR="00A81B58" w:rsidRDefault="00A81B58" w:rsidP="00A81B58">
      <w:pPr>
        <w:tabs>
          <w:tab w:val="left" w:pos="720"/>
          <w:tab w:val="left" w:pos="1440"/>
          <w:tab w:val="left" w:pos="2160"/>
          <w:tab w:val="left" w:pos="6540"/>
        </w:tabs>
        <w:jc w:val="center"/>
        <w:rPr>
          <w:rFonts w:asciiTheme="minorHAnsi" w:hAnsiTheme="minorHAnsi" w:cstheme="minorHAnsi"/>
        </w:rPr>
      </w:pPr>
      <w:r>
        <w:rPr>
          <w:rFonts w:asciiTheme="minorHAnsi" w:hAnsiTheme="minorHAnsi" w:cstheme="minorHAnsi"/>
          <w:b/>
          <w:bCs/>
        </w:rPr>
        <w:t>It was noted that this meeting was being recorded by the Clerk.</w:t>
      </w:r>
    </w:p>
    <w:p w14:paraId="18B00743" w14:textId="6AB9FBBA" w:rsidR="008A1C90" w:rsidRPr="005C12CF" w:rsidRDefault="00410B8C" w:rsidP="00A81B58">
      <w:pPr>
        <w:tabs>
          <w:tab w:val="center" w:pos="5232"/>
        </w:tabs>
        <w:rPr>
          <w:rFonts w:asciiTheme="minorHAnsi" w:hAnsiTheme="minorHAnsi" w:cstheme="minorHAnsi"/>
        </w:rPr>
      </w:pPr>
      <w:r>
        <w:rPr>
          <w:rFonts w:asciiTheme="minorHAnsi" w:hAnsiTheme="minorHAnsi" w:cstheme="minorHAnsi"/>
        </w:rPr>
        <w:t xml:space="preserve">                                </w:t>
      </w:r>
      <w:r w:rsidRPr="009A6C5A">
        <w:rPr>
          <w:rFonts w:asciiTheme="minorHAnsi" w:hAnsiTheme="minorHAnsi" w:cstheme="minorHAnsi"/>
          <w:b/>
          <w:bCs/>
        </w:rPr>
        <w:tab/>
      </w:r>
      <w:r>
        <w:rPr>
          <w:rFonts w:asciiTheme="minorHAnsi" w:hAnsiTheme="minorHAnsi" w:cstheme="minorHAnsi"/>
        </w:rPr>
        <w:tab/>
      </w:r>
      <w:r w:rsidR="00E01FB8">
        <w:rPr>
          <w:rFonts w:asciiTheme="minorHAnsi" w:hAnsiTheme="minorHAnsi" w:cstheme="minorHAnsi"/>
        </w:rPr>
        <w:tab/>
        <w:t xml:space="preserve">                          </w:t>
      </w:r>
      <w:r w:rsidR="00E01FB8">
        <w:rPr>
          <w:rFonts w:asciiTheme="minorHAnsi" w:hAnsiTheme="minorHAnsi" w:cstheme="minorHAnsi"/>
        </w:rPr>
        <w:tab/>
        <w:t xml:space="preserve">                                               </w:t>
      </w:r>
    </w:p>
    <w:p w14:paraId="5A3C9572" w14:textId="58320C26" w:rsidR="00DE00AA" w:rsidRDefault="00F446E0" w:rsidP="00DE00AA">
      <w:pPr>
        <w:tabs>
          <w:tab w:val="left" w:pos="785"/>
        </w:tabs>
        <w:rPr>
          <w:rFonts w:asciiTheme="minorHAnsi" w:eastAsia="Times New Roman" w:hAnsiTheme="minorHAnsi" w:cstheme="minorHAnsi"/>
          <w:b/>
          <w:bCs/>
        </w:rPr>
      </w:pPr>
      <w:r w:rsidRPr="0018746E">
        <w:rPr>
          <w:rFonts w:asciiTheme="minorHAnsi" w:eastAsia="Times New Roman" w:hAnsiTheme="minorHAnsi" w:cstheme="minorHAnsi"/>
          <w:b/>
          <w:bCs/>
        </w:rPr>
        <w:t>2</w:t>
      </w:r>
      <w:r w:rsidR="00923B31" w:rsidRPr="0018746E">
        <w:rPr>
          <w:rFonts w:asciiTheme="minorHAnsi" w:eastAsia="Times New Roman" w:hAnsiTheme="minorHAnsi" w:cstheme="minorHAnsi"/>
          <w:b/>
          <w:bCs/>
        </w:rPr>
        <w:t>3</w:t>
      </w:r>
      <w:r w:rsidRPr="0018746E">
        <w:rPr>
          <w:rFonts w:asciiTheme="minorHAnsi" w:eastAsia="Times New Roman" w:hAnsiTheme="minorHAnsi" w:cstheme="minorHAnsi"/>
          <w:b/>
          <w:bCs/>
        </w:rPr>
        <w:t>/</w:t>
      </w:r>
      <w:r w:rsidR="004069FC">
        <w:rPr>
          <w:rFonts w:asciiTheme="minorHAnsi" w:eastAsia="Times New Roman" w:hAnsiTheme="minorHAnsi" w:cstheme="minorHAnsi"/>
          <w:b/>
          <w:bCs/>
        </w:rPr>
        <w:t>2</w:t>
      </w:r>
      <w:r w:rsidR="00CA6709">
        <w:rPr>
          <w:rFonts w:asciiTheme="minorHAnsi" w:eastAsia="Times New Roman" w:hAnsiTheme="minorHAnsi" w:cstheme="minorHAnsi"/>
          <w:b/>
          <w:bCs/>
        </w:rPr>
        <w:t>22</w:t>
      </w:r>
      <w:r w:rsidRPr="0018746E">
        <w:rPr>
          <w:rFonts w:asciiTheme="minorHAnsi" w:eastAsia="Times New Roman" w:hAnsiTheme="minorHAnsi" w:cstheme="minorHAnsi"/>
          <w:b/>
          <w:bCs/>
        </w:rPr>
        <w:tab/>
      </w:r>
      <w:r w:rsidR="00DE00AA" w:rsidRPr="008E3DDC">
        <w:rPr>
          <w:rFonts w:asciiTheme="minorHAnsi" w:eastAsia="Times New Roman" w:hAnsiTheme="minorHAnsi" w:cstheme="minorHAnsi"/>
          <w:b/>
          <w:bCs/>
        </w:rPr>
        <w:t>Chair’s Welcome</w:t>
      </w:r>
    </w:p>
    <w:p w14:paraId="613E0B9B" w14:textId="06417AD3" w:rsidR="00DE00AA" w:rsidRDefault="00B23BBF" w:rsidP="005B77F7">
      <w:pPr>
        <w:tabs>
          <w:tab w:val="left" w:pos="785"/>
        </w:tabs>
        <w:ind w:left="785"/>
        <w:rPr>
          <w:rFonts w:asciiTheme="minorHAnsi" w:eastAsia="Times New Roman" w:hAnsiTheme="minorHAnsi" w:cstheme="minorHAnsi"/>
        </w:rPr>
      </w:pPr>
      <w:r w:rsidRPr="00B23BBF">
        <w:rPr>
          <w:rFonts w:asciiTheme="minorHAnsi" w:eastAsia="Times New Roman" w:hAnsiTheme="minorHAnsi" w:cstheme="minorHAnsi"/>
        </w:rPr>
        <w:t>Cllr Hodges welcomed everyone to the meeting</w:t>
      </w:r>
      <w:r w:rsidR="005B77F7">
        <w:rPr>
          <w:rFonts w:asciiTheme="minorHAnsi" w:eastAsia="Times New Roman" w:hAnsiTheme="minorHAnsi" w:cstheme="minorHAnsi"/>
        </w:rPr>
        <w:t>.</w:t>
      </w:r>
    </w:p>
    <w:p w14:paraId="5524292E" w14:textId="77777777" w:rsidR="005B77F7" w:rsidRPr="005C12CF" w:rsidRDefault="005B77F7" w:rsidP="005B77F7">
      <w:pPr>
        <w:tabs>
          <w:tab w:val="left" w:pos="785"/>
        </w:tabs>
        <w:ind w:left="785"/>
        <w:rPr>
          <w:rFonts w:asciiTheme="minorHAnsi" w:eastAsia="Times New Roman" w:hAnsiTheme="minorHAnsi" w:cstheme="minorHAnsi"/>
          <w:b/>
          <w:bCs/>
        </w:rPr>
      </w:pPr>
    </w:p>
    <w:p w14:paraId="2450274E" w14:textId="79EEC305"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4069FC">
        <w:rPr>
          <w:rFonts w:asciiTheme="minorHAnsi" w:eastAsia="Times New Roman" w:hAnsiTheme="minorHAnsi" w:cstheme="minorHAnsi"/>
          <w:b/>
          <w:bCs/>
        </w:rPr>
        <w:t>2</w:t>
      </w:r>
      <w:r w:rsidR="00CA6709">
        <w:rPr>
          <w:rFonts w:asciiTheme="minorHAnsi" w:eastAsia="Times New Roman" w:hAnsiTheme="minorHAnsi" w:cstheme="minorHAnsi"/>
          <w:b/>
          <w:bCs/>
        </w:rPr>
        <w:t>23</w:t>
      </w:r>
      <w:r w:rsidRPr="005C12CF">
        <w:rPr>
          <w:rFonts w:asciiTheme="minorHAnsi" w:eastAsia="Times New Roman" w:hAnsiTheme="minorHAnsi" w:cstheme="minorHAnsi"/>
          <w:b/>
          <w:bCs/>
        </w:rPr>
        <w:tab/>
        <w:t>Apologies for Absence.</w:t>
      </w:r>
    </w:p>
    <w:p w14:paraId="01582A93" w14:textId="4C1FB610" w:rsidR="005260A0" w:rsidRPr="009A6C5A" w:rsidRDefault="004E4620"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Cll</w:t>
      </w:r>
      <w:r w:rsidR="004069FC">
        <w:rPr>
          <w:rFonts w:asciiTheme="minorHAnsi" w:eastAsia="Times New Roman" w:hAnsiTheme="minorHAnsi" w:cstheme="minorHAnsi"/>
        </w:rPr>
        <w:t>r</w:t>
      </w:r>
      <w:r w:rsidR="00CA6709">
        <w:rPr>
          <w:rFonts w:asciiTheme="minorHAnsi" w:eastAsia="Times New Roman" w:hAnsiTheme="minorHAnsi" w:cstheme="minorHAnsi"/>
        </w:rPr>
        <w:t>s Edmond and Sjollema</w:t>
      </w:r>
      <w:r w:rsidR="00A81B58">
        <w:rPr>
          <w:rFonts w:asciiTheme="minorHAnsi" w:eastAsia="Times New Roman" w:hAnsiTheme="minorHAnsi" w:cstheme="minorHAnsi"/>
        </w:rPr>
        <w:t xml:space="preserve">. </w:t>
      </w:r>
    </w:p>
    <w:p w14:paraId="5E2DE84C" w14:textId="77777777" w:rsidR="00DE00AA" w:rsidRPr="005C12CF" w:rsidRDefault="00DE00AA" w:rsidP="00DE00AA">
      <w:pPr>
        <w:tabs>
          <w:tab w:val="left" w:pos="785"/>
        </w:tabs>
        <w:rPr>
          <w:rFonts w:asciiTheme="minorHAnsi" w:hAnsiTheme="minorHAnsi" w:cstheme="minorHAnsi"/>
        </w:rPr>
      </w:pPr>
    </w:p>
    <w:p w14:paraId="223591E3" w14:textId="479FA7CA"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4069FC">
        <w:rPr>
          <w:rFonts w:asciiTheme="minorHAnsi" w:eastAsia="Times New Roman" w:hAnsiTheme="minorHAnsi" w:cstheme="minorHAnsi"/>
          <w:b/>
          <w:bCs/>
        </w:rPr>
        <w:t>2</w:t>
      </w:r>
      <w:r w:rsidR="00CA6709">
        <w:rPr>
          <w:rFonts w:asciiTheme="minorHAnsi" w:eastAsia="Times New Roman" w:hAnsiTheme="minorHAnsi" w:cstheme="minorHAnsi"/>
          <w:b/>
          <w:bCs/>
        </w:rPr>
        <w:t>24</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5AC5952E" w:rsidR="00DE00AA" w:rsidRDefault="00A81B58" w:rsidP="00E63932">
      <w:pPr>
        <w:tabs>
          <w:tab w:val="left" w:pos="785"/>
        </w:tabs>
        <w:ind w:left="720"/>
        <w:rPr>
          <w:rFonts w:asciiTheme="minorHAnsi" w:hAnsiTheme="minorHAnsi" w:cstheme="minorHAnsi"/>
        </w:rPr>
      </w:pPr>
      <w:r w:rsidRPr="00996F0C">
        <w:rPr>
          <w:rFonts w:asciiTheme="minorHAnsi" w:hAnsiTheme="minorHAnsi" w:cstheme="minorHAnsi"/>
        </w:rPr>
        <w:t xml:space="preserve">Cllr Hobden – Non-Pecuniary – HBSA, Basin Oars and HB </w:t>
      </w:r>
      <w:r w:rsidR="00996F0C" w:rsidRPr="00996F0C">
        <w:rPr>
          <w:rFonts w:asciiTheme="minorHAnsi" w:hAnsiTheme="minorHAnsi" w:cstheme="minorHAnsi"/>
        </w:rPr>
        <w:t>River care</w:t>
      </w:r>
      <w:r w:rsidR="007650DA" w:rsidRPr="00996F0C">
        <w:rPr>
          <w:rFonts w:asciiTheme="minorHAnsi" w:hAnsiTheme="minorHAnsi" w:cstheme="minorHAnsi"/>
        </w:rPr>
        <w:t xml:space="preserve"> and Cll</w:t>
      </w:r>
      <w:r w:rsidR="004069FC" w:rsidRPr="00996F0C">
        <w:rPr>
          <w:rFonts w:asciiTheme="minorHAnsi" w:hAnsiTheme="minorHAnsi" w:cstheme="minorHAnsi"/>
        </w:rPr>
        <w:t xml:space="preserve">r Howat – Non-Pecuniary - </w:t>
      </w:r>
      <w:r w:rsidR="00996F0C" w:rsidRPr="00996F0C">
        <w:rPr>
          <w:rFonts w:asciiTheme="minorHAnsi" w:hAnsiTheme="minorHAnsi" w:cstheme="minorHAnsi"/>
        </w:rPr>
        <w:t>HBCSA</w:t>
      </w:r>
    </w:p>
    <w:p w14:paraId="6D80D46E" w14:textId="77777777" w:rsidR="00A81B58" w:rsidRDefault="00A81B58" w:rsidP="00A81B58">
      <w:pPr>
        <w:tabs>
          <w:tab w:val="left" w:pos="785"/>
        </w:tabs>
        <w:rPr>
          <w:rFonts w:asciiTheme="minorHAnsi" w:eastAsia="Times New Roman" w:hAnsiTheme="minorHAnsi" w:cstheme="minorHAnsi"/>
          <w:bCs/>
        </w:rPr>
      </w:pPr>
    </w:p>
    <w:p w14:paraId="454A7CCA" w14:textId="05CE30B6" w:rsidR="004069FC" w:rsidRPr="0046786F" w:rsidRDefault="0046786F" w:rsidP="0046786F">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w:t>
      </w:r>
      <w:r w:rsidR="005B77F7">
        <w:rPr>
          <w:rFonts w:asciiTheme="minorHAnsi" w:eastAsia="Times New Roman" w:hAnsiTheme="minorHAnsi" w:cstheme="minorHAnsi"/>
          <w:b/>
          <w:bCs/>
        </w:rPr>
        <w:t>25</w:t>
      </w:r>
      <w:r>
        <w:rPr>
          <w:rFonts w:asciiTheme="minorHAnsi" w:eastAsia="Times New Roman" w:hAnsiTheme="minorHAnsi" w:cstheme="minorHAnsi"/>
          <w:b/>
          <w:bCs/>
        </w:rPr>
        <w:tab/>
      </w:r>
      <w:r w:rsidR="004069FC" w:rsidRPr="0046786F">
        <w:rPr>
          <w:rFonts w:asciiTheme="minorHAnsi" w:eastAsia="Times New Roman" w:hAnsiTheme="minorHAnsi" w:cstheme="minorHAnsi"/>
          <w:b/>
          <w:bCs/>
        </w:rPr>
        <w:t>Planning Applications</w:t>
      </w:r>
    </w:p>
    <w:p w14:paraId="55A21C63" w14:textId="5435A2F7" w:rsidR="004069FC" w:rsidRPr="0046786F" w:rsidRDefault="004069FC">
      <w:pPr>
        <w:pStyle w:val="ListParagraph"/>
        <w:numPr>
          <w:ilvl w:val="0"/>
          <w:numId w:val="2"/>
        </w:numPr>
        <w:tabs>
          <w:tab w:val="left" w:pos="785"/>
        </w:tabs>
        <w:ind w:left="785"/>
        <w:rPr>
          <w:rFonts w:asciiTheme="minorHAnsi" w:eastAsia="Times New Roman" w:hAnsiTheme="minorHAnsi" w:cstheme="minorHAnsi"/>
          <w:bCs/>
        </w:rPr>
      </w:pPr>
      <w:r w:rsidRPr="00CF1A4F">
        <w:rPr>
          <w:rFonts w:asciiTheme="minorHAnsi" w:eastAsia="Times New Roman" w:hAnsiTheme="minorHAnsi" w:cstheme="minorHAnsi"/>
        </w:rPr>
        <w:t xml:space="preserve">To consider any planning applications received after the publication of the agenda and to agree the action to be </w:t>
      </w:r>
      <w:r w:rsidR="0046786F">
        <w:rPr>
          <w:rFonts w:asciiTheme="minorHAnsi" w:eastAsia="Times New Roman" w:hAnsiTheme="minorHAnsi" w:cstheme="minorHAnsi"/>
        </w:rPr>
        <w:t>taken.</w:t>
      </w:r>
    </w:p>
    <w:p w14:paraId="6F3B795B" w14:textId="57AB780A" w:rsidR="005B77F7" w:rsidRDefault="005B77F7" w:rsidP="005B77F7">
      <w:pPr>
        <w:tabs>
          <w:tab w:val="left" w:pos="785"/>
        </w:tabs>
        <w:ind w:left="785"/>
        <w:rPr>
          <w:rFonts w:asciiTheme="minorHAnsi" w:eastAsia="Times New Roman" w:hAnsiTheme="minorHAnsi" w:cstheme="minorHAnsi"/>
        </w:rPr>
      </w:pPr>
    </w:p>
    <w:p w14:paraId="68290BB2" w14:textId="77777777" w:rsidR="005B77F7" w:rsidRDefault="005B77F7" w:rsidP="005B77F7">
      <w:pPr>
        <w:tabs>
          <w:tab w:val="left" w:pos="785"/>
        </w:tabs>
        <w:ind w:left="425"/>
        <w:rPr>
          <w:rFonts w:asciiTheme="minorHAnsi" w:eastAsia="Times New Roman" w:hAnsiTheme="minorHAnsi" w:cstheme="minorHAnsi"/>
          <w:bCs/>
        </w:rPr>
      </w:pPr>
      <w:r w:rsidRPr="00145597">
        <w:rPr>
          <w:rFonts w:asciiTheme="minorHAnsi" w:eastAsia="Times New Roman" w:hAnsiTheme="minorHAnsi" w:cstheme="minorHAnsi"/>
          <w:b/>
        </w:rPr>
        <w:t>24/00215/TCA– Two Ways, Lock Hill</w:t>
      </w:r>
      <w:r>
        <w:rPr>
          <w:rFonts w:asciiTheme="minorHAnsi" w:eastAsia="Times New Roman" w:hAnsiTheme="minorHAnsi" w:cstheme="minorHAnsi"/>
          <w:bCs/>
        </w:rPr>
        <w:t xml:space="preserve"> – T1 Silver Birch, height reduction by 5m, T2 Bay, coppice, T3 Crab apple, pruned back by 0.5m</w:t>
      </w:r>
    </w:p>
    <w:p w14:paraId="0C778414" w14:textId="10700130" w:rsidR="005B77F7" w:rsidRPr="005B77F7" w:rsidRDefault="005B77F7" w:rsidP="005B77F7">
      <w:pPr>
        <w:tabs>
          <w:tab w:val="left" w:pos="785"/>
        </w:tabs>
        <w:rPr>
          <w:rFonts w:asciiTheme="minorHAnsi" w:eastAsia="Times New Roman" w:hAnsiTheme="minorHAnsi" w:cstheme="minorHAnsi"/>
          <w:b/>
        </w:rPr>
      </w:pPr>
      <w:r w:rsidRPr="005B77F7">
        <w:rPr>
          <w:rFonts w:asciiTheme="minorHAnsi" w:eastAsia="Times New Roman" w:hAnsiTheme="minorHAnsi" w:cstheme="minorHAnsi"/>
          <w:b/>
        </w:rPr>
        <w:t xml:space="preserve">It was resolved that the Council would recommend the granting of planning permission for this application. </w:t>
      </w:r>
    </w:p>
    <w:p w14:paraId="09B2935E" w14:textId="77777777" w:rsidR="005B77F7" w:rsidRDefault="005B77F7" w:rsidP="005B77F7">
      <w:pPr>
        <w:tabs>
          <w:tab w:val="left" w:pos="785"/>
        </w:tabs>
        <w:rPr>
          <w:rFonts w:asciiTheme="minorHAnsi" w:eastAsia="Times New Roman" w:hAnsiTheme="minorHAnsi" w:cstheme="minorHAnsi"/>
          <w:bCs/>
        </w:rPr>
      </w:pPr>
    </w:p>
    <w:p w14:paraId="22CC3F9D" w14:textId="77777777" w:rsidR="005B77F7" w:rsidRPr="00145597" w:rsidRDefault="005B77F7" w:rsidP="005B77F7">
      <w:pPr>
        <w:tabs>
          <w:tab w:val="left" w:pos="785"/>
        </w:tabs>
        <w:ind w:left="425"/>
        <w:rPr>
          <w:rFonts w:asciiTheme="minorHAnsi" w:eastAsia="Times New Roman" w:hAnsiTheme="minorHAnsi" w:cstheme="minorHAnsi"/>
          <w:bCs/>
        </w:rPr>
      </w:pPr>
      <w:r w:rsidRPr="0040743D">
        <w:rPr>
          <w:rFonts w:asciiTheme="minorHAnsi" w:eastAsia="Times New Roman" w:hAnsiTheme="minorHAnsi" w:cstheme="minorHAnsi"/>
          <w:b/>
        </w:rPr>
        <w:t>24/00183/FUL – Leanna House, Lock Hill</w:t>
      </w:r>
      <w:r>
        <w:rPr>
          <w:rFonts w:asciiTheme="minorHAnsi" w:eastAsia="Times New Roman" w:hAnsiTheme="minorHAnsi" w:cstheme="minorHAnsi"/>
          <w:bCs/>
        </w:rPr>
        <w:t xml:space="preserve"> – Part demolition existing workshop; two storey side extension, raising of roof and conversion to residential dwelling with ground floor garage below. </w:t>
      </w:r>
    </w:p>
    <w:p w14:paraId="4727D4FC" w14:textId="1ABF3F30" w:rsidR="004069FC" w:rsidRDefault="0046786F" w:rsidP="004069FC">
      <w:pPr>
        <w:tabs>
          <w:tab w:val="left" w:pos="785"/>
        </w:tabs>
        <w:rPr>
          <w:rFonts w:asciiTheme="minorHAnsi" w:eastAsia="Times New Roman" w:hAnsiTheme="minorHAnsi" w:cstheme="minorHAnsi"/>
          <w:b/>
        </w:rPr>
      </w:pPr>
      <w:r w:rsidRPr="0046786F">
        <w:rPr>
          <w:rFonts w:asciiTheme="minorHAnsi" w:eastAsia="Times New Roman" w:hAnsiTheme="minorHAnsi" w:cstheme="minorHAnsi"/>
        </w:rPr>
        <w:t xml:space="preserve"> </w:t>
      </w:r>
      <w:r w:rsidR="005B77F7" w:rsidRPr="005B77F7">
        <w:rPr>
          <w:rFonts w:asciiTheme="minorHAnsi" w:eastAsia="Times New Roman" w:hAnsiTheme="minorHAnsi" w:cstheme="minorHAnsi"/>
          <w:b/>
        </w:rPr>
        <w:t>It was resolved that the Council would recommend the granting of planning permission for this application</w:t>
      </w:r>
      <w:r w:rsidR="000857B0">
        <w:rPr>
          <w:rFonts w:asciiTheme="minorHAnsi" w:eastAsia="Times New Roman" w:hAnsiTheme="minorHAnsi" w:cstheme="minorHAnsi"/>
          <w:b/>
        </w:rPr>
        <w:t xml:space="preserve"> in principle subject to better clarification on external detailing. </w:t>
      </w:r>
    </w:p>
    <w:p w14:paraId="1C87B8A9" w14:textId="77777777" w:rsidR="000857B0" w:rsidRPr="000857B0" w:rsidRDefault="000857B0" w:rsidP="004069FC">
      <w:pPr>
        <w:tabs>
          <w:tab w:val="left" w:pos="785"/>
        </w:tabs>
        <w:rPr>
          <w:rFonts w:asciiTheme="minorHAnsi" w:eastAsia="Times New Roman" w:hAnsiTheme="minorHAnsi" w:cstheme="minorHAnsi"/>
          <w:b/>
        </w:rPr>
      </w:pPr>
    </w:p>
    <w:p w14:paraId="554B8BF6" w14:textId="14CD89CA" w:rsidR="005B77F7" w:rsidRPr="005B77F7" w:rsidRDefault="005B77F7" w:rsidP="005B77F7">
      <w:pPr>
        <w:tabs>
          <w:tab w:val="left" w:pos="785"/>
        </w:tabs>
        <w:rPr>
          <w:rFonts w:asciiTheme="minorHAnsi" w:hAnsiTheme="minorHAnsi" w:cstheme="minorHAnsi"/>
          <w:b/>
          <w:bCs/>
        </w:rPr>
      </w:pPr>
      <w:r>
        <w:rPr>
          <w:rFonts w:asciiTheme="minorHAnsi" w:hAnsiTheme="minorHAnsi" w:cstheme="minorHAnsi"/>
          <w:b/>
          <w:bCs/>
        </w:rPr>
        <w:t>23/226</w:t>
      </w:r>
      <w:r>
        <w:rPr>
          <w:rFonts w:asciiTheme="minorHAnsi" w:hAnsiTheme="minorHAnsi" w:cstheme="minorHAnsi"/>
          <w:b/>
          <w:bCs/>
        </w:rPr>
        <w:tab/>
      </w:r>
      <w:r w:rsidRPr="005B77F7">
        <w:rPr>
          <w:rFonts w:asciiTheme="minorHAnsi" w:hAnsiTheme="minorHAnsi" w:cstheme="minorHAnsi"/>
          <w:b/>
          <w:bCs/>
        </w:rPr>
        <w:t>Daisy Meadow Car Park (DMCP)</w:t>
      </w:r>
    </w:p>
    <w:p w14:paraId="4E455141" w14:textId="77777777" w:rsidR="005B77F7" w:rsidRDefault="005B77F7">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ratify the decision made regarding principal designer and agree any action to be taken. </w:t>
      </w:r>
    </w:p>
    <w:p w14:paraId="4A0F2ADF" w14:textId="16075C42" w:rsidR="00D5683A" w:rsidRDefault="00D5683A" w:rsidP="00D5683A">
      <w:pPr>
        <w:pStyle w:val="ListParagraph"/>
        <w:tabs>
          <w:tab w:val="left" w:pos="785"/>
        </w:tabs>
        <w:ind w:left="785"/>
        <w:rPr>
          <w:rFonts w:asciiTheme="minorHAnsi" w:hAnsiTheme="minorHAnsi" w:cstheme="minorHAnsi"/>
        </w:rPr>
      </w:pPr>
      <w:r>
        <w:rPr>
          <w:rFonts w:asciiTheme="minorHAnsi" w:hAnsiTheme="minorHAnsi" w:cstheme="minorHAnsi"/>
        </w:rPr>
        <w:t>On 25</w:t>
      </w:r>
      <w:r w:rsidRPr="00D5683A">
        <w:rPr>
          <w:rFonts w:asciiTheme="minorHAnsi" w:hAnsiTheme="minorHAnsi" w:cstheme="minorHAnsi"/>
          <w:vertAlign w:val="superscript"/>
        </w:rPr>
        <w:t>th</w:t>
      </w:r>
      <w:r>
        <w:rPr>
          <w:rFonts w:asciiTheme="minorHAnsi" w:hAnsiTheme="minorHAnsi" w:cstheme="minorHAnsi"/>
        </w:rPr>
        <w:t xml:space="preserve"> March 2024, the Clerk was notified that under CDM (2015 Regulations) a Principal Designer was required</w:t>
      </w:r>
      <w:r w:rsidR="009F2D4A">
        <w:rPr>
          <w:rFonts w:asciiTheme="minorHAnsi" w:hAnsiTheme="minorHAnsi" w:cstheme="minorHAnsi"/>
        </w:rPr>
        <w:t xml:space="preserve"> and needed to be appointed prior to the works commencing</w:t>
      </w:r>
      <w:r>
        <w:rPr>
          <w:rFonts w:asciiTheme="minorHAnsi" w:hAnsiTheme="minorHAnsi" w:cstheme="minorHAnsi"/>
        </w:rPr>
        <w:t xml:space="preserve">. </w:t>
      </w:r>
      <w:proofErr w:type="spellStart"/>
      <w:r>
        <w:rPr>
          <w:rFonts w:asciiTheme="minorHAnsi" w:hAnsiTheme="minorHAnsi" w:cstheme="minorHAnsi"/>
        </w:rPr>
        <w:t>Camway</w:t>
      </w:r>
      <w:proofErr w:type="spellEnd"/>
      <w:r>
        <w:rPr>
          <w:rFonts w:asciiTheme="minorHAnsi" w:hAnsiTheme="minorHAnsi" w:cstheme="minorHAnsi"/>
        </w:rPr>
        <w:t xml:space="preserve"> advised that they were able to provide this at an additional cost of £1</w:t>
      </w:r>
      <w:r w:rsidR="009F2D4A">
        <w:rPr>
          <w:rFonts w:asciiTheme="minorHAnsi" w:hAnsiTheme="minorHAnsi" w:cstheme="minorHAnsi"/>
        </w:rPr>
        <w:t>,</w:t>
      </w:r>
      <w:r>
        <w:rPr>
          <w:rFonts w:asciiTheme="minorHAnsi" w:hAnsiTheme="minorHAnsi" w:cstheme="minorHAnsi"/>
        </w:rPr>
        <w:t xml:space="preserve">600.00 + VAT. </w:t>
      </w:r>
    </w:p>
    <w:p w14:paraId="297523F2" w14:textId="02C5FECC" w:rsidR="009F2D4A" w:rsidRDefault="009F2D4A" w:rsidP="00D5683A">
      <w:pPr>
        <w:pStyle w:val="ListParagraph"/>
        <w:tabs>
          <w:tab w:val="left" w:pos="785"/>
        </w:tabs>
        <w:ind w:left="785"/>
        <w:rPr>
          <w:rFonts w:asciiTheme="minorHAnsi" w:hAnsiTheme="minorHAnsi" w:cstheme="minorHAnsi"/>
        </w:rPr>
      </w:pPr>
      <w:r>
        <w:rPr>
          <w:rFonts w:asciiTheme="minorHAnsi" w:hAnsiTheme="minorHAnsi" w:cstheme="minorHAnsi"/>
        </w:rPr>
        <w:t xml:space="preserve">The Clerk contacted EALC for advice and was advised that due to insufficient time to call a meeting </w:t>
      </w:r>
      <w:r>
        <w:rPr>
          <w:rFonts w:asciiTheme="minorHAnsi" w:hAnsiTheme="minorHAnsi" w:cstheme="minorHAnsi"/>
        </w:rPr>
        <w:lastRenderedPageBreak/>
        <w:t>before 2</w:t>
      </w:r>
      <w:r w:rsidRPr="009F2D4A">
        <w:rPr>
          <w:rFonts w:asciiTheme="minorHAnsi" w:hAnsiTheme="minorHAnsi" w:cstheme="minorHAnsi"/>
          <w:vertAlign w:val="superscript"/>
        </w:rPr>
        <w:t>nd</w:t>
      </w:r>
      <w:r>
        <w:rPr>
          <w:rFonts w:asciiTheme="minorHAnsi" w:hAnsiTheme="minorHAnsi" w:cstheme="minorHAnsi"/>
        </w:rPr>
        <w:t xml:space="preserve"> April 2024 that Councillors were able to agree the additional cost via e-mail communication and be ratified at the next appropriate meeting.</w:t>
      </w:r>
    </w:p>
    <w:p w14:paraId="43B5D465" w14:textId="77777777" w:rsidR="009F2D4A" w:rsidRDefault="009F2D4A" w:rsidP="00D5683A">
      <w:pPr>
        <w:pStyle w:val="ListParagraph"/>
        <w:tabs>
          <w:tab w:val="left" w:pos="785"/>
        </w:tabs>
        <w:ind w:left="785"/>
        <w:rPr>
          <w:rFonts w:asciiTheme="minorHAnsi" w:hAnsiTheme="minorHAnsi" w:cstheme="minorHAnsi"/>
        </w:rPr>
      </w:pPr>
    </w:p>
    <w:p w14:paraId="319EB4B0" w14:textId="0A317493" w:rsidR="009F2D4A" w:rsidRPr="009F2D4A" w:rsidRDefault="009F2D4A" w:rsidP="00D5683A">
      <w:pPr>
        <w:pStyle w:val="ListParagraph"/>
        <w:tabs>
          <w:tab w:val="left" w:pos="785"/>
        </w:tabs>
        <w:ind w:left="785"/>
        <w:rPr>
          <w:rFonts w:asciiTheme="minorHAnsi" w:hAnsiTheme="minorHAnsi" w:cstheme="minorHAnsi"/>
          <w:b/>
          <w:bCs/>
        </w:rPr>
      </w:pPr>
      <w:r w:rsidRPr="009F2D4A">
        <w:rPr>
          <w:rFonts w:asciiTheme="minorHAnsi" w:hAnsiTheme="minorHAnsi" w:cstheme="minorHAnsi"/>
          <w:b/>
          <w:bCs/>
        </w:rPr>
        <w:t xml:space="preserve">All members resolved to accept the additional cost from </w:t>
      </w:r>
      <w:proofErr w:type="spellStart"/>
      <w:r w:rsidRPr="009F2D4A">
        <w:rPr>
          <w:rFonts w:asciiTheme="minorHAnsi" w:hAnsiTheme="minorHAnsi" w:cstheme="minorHAnsi"/>
          <w:b/>
          <w:bCs/>
        </w:rPr>
        <w:t>Camway</w:t>
      </w:r>
      <w:proofErr w:type="spellEnd"/>
      <w:r w:rsidRPr="009F2D4A">
        <w:rPr>
          <w:rFonts w:asciiTheme="minorHAnsi" w:hAnsiTheme="minorHAnsi" w:cstheme="minorHAnsi"/>
          <w:b/>
          <w:bCs/>
        </w:rPr>
        <w:t xml:space="preserve"> to provide a Principal Designer. </w:t>
      </w:r>
    </w:p>
    <w:p w14:paraId="544B123D" w14:textId="77777777" w:rsidR="005B77F7" w:rsidRDefault="005B77F7" w:rsidP="005B77F7">
      <w:pPr>
        <w:tabs>
          <w:tab w:val="left" w:pos="785"/>
        </w:tabs>
        <w:rPr>
          <w:rFonts w:asciiTheme="minorHAnsi" w:hAnsiTheme="minorHAnsi" w:cstheme="minorHAnsi"/>
        </w:rPr>
      </w:pPr>
    </w:p>
    <w:p w14:paraId="5F079004" w14:textId="2D8F9E25" w:rsidR="005B77F7" w:rsidRDefault="005B77F7" w:rsidP="005B77F7">
      <w:pPr>
        <w:tabs>
          <w:tab w:val="left" w:pos="785"/>
        </w:tabs>
        <w:rPr>
          <w:rFonts w:asciiTheme="minorHAnsi" w:hAnsiTheme="minorHAnsi" w:cstheme="minorHAnsi"/>
          <w:b/>
          <w:bCs/>
          <w:snapToGrid w:val="0"/>
        </w:rPr>
      </w:pPr>
      <w:r>
        <w:rPr>
          <w:rFonts w:asciiTheme="minorHAnsi" w:eastAsia="Times New Roman" w:hAnsiTheme="minorHAnsi" w:cstheme="minorHAnsi"/>
          <w:b/>
          <w:bCs/>
        </w:rPr>
        <w:t>23/227</w:t>
      </w:r>
      <w:r>
        <w:rPr>
          <w:rFonts w:asciiTheme="minorHAnsi" w:eastAsia="Times New Roman" w:hAnsiTheme="minorHAnsi" w:cstheme="minorHAnsi"/>
          <w:b/>
          <w:bCs/>
        </w:rPr>
        <w:tab/>
      </w:r>
      <w:r w:rsidRPr="005B77F7">
        <w:rPr>
          <w:rFonts w:asciiTheme="minorHAnsi" w:eastAsia="Times New Roman" w:hAnsiTheme="minorHAnsi" w:cstheme="minorHAnsi"/>
          <w:b/>
          <w:bCs/>
        </w:rPr>
        <w:t xml:space="preserve">Pursuant </w:t>
      </w:r>
      <w:r w:rsidRPr="005B77F7">
        <w:rPr>
          <w:rFonts w:asciiTheme="minorHAnsi" w:hAnsiTheme="minorHAnsi" w:cstheme="minorHAnsi"/>
          <w:b/>
          <w:bCs/>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4E20107F" w14:textId="77777777" w:rsidR="005B77F7" w:rsidRDefault="005B77F7" w:rsidP="005B77F7">
      <w:pPr>
        <w:pStyle w:val="ListParagraph"/>
        <w:tabs>
          <w:tab w:val="left" w:pos="785"/>
        </w:tabs>
        <w:ind w:left="785"/>
        <w:jc w:val="center"/>
        <w:rPr>
          <w:rFonts w:asciiTheme="minorHAnsi" w:eastAsia="Times New Roman" w:hAnsiTheme="minorHAnsi" w:cstheme="minorHAnsi"/>
          <w:b/>
          <w:bCs/>
        </w:rPr>
      </w:pPr>
    </w:p>
    <w:p w14:paraId="00D24DDB" w14:textId="3F25A64A" w:rsidR="005B77F7" w:rsidRPr="005B77F7" w:rsidRDefault="005B77F7" w:rsidP="005B77F7">
      <w:pPr>
        <w:pStyle w:val="ListParagraph"/>
        <w:tabs>
          <w:tab w:val="left" w:pos="785"/>
        </w:tabs>
        <w:ind w:left="785"/>
        <w:jc w:val="center"/>
        <w:rPr>
          <w:rFonts w:asciiTheme="minorHAnsi" w:hAnsiTheme="minorHAnsi" w:cstheme="minorHAnsi"/>
          <w:b/>
          <w:bCs/>
        </w:rPr>
      </w:pPr>
      <w:r>
        <w:rPr>
          <w:rFonts w:asciiTheme="minorHAnsi" w:eastAsia="Times New Roman" w:hAnsiTheme="minorHAnsi" w:cstheme="minorHAnsi"/>
          <w:b/>
          <w:bCs/>
        </w:rPr>
        <w:t>Members of the public left.</w:t>
      </w:r>
    </w:p>
    <w:p w14:paraId="402CCBD6" w14:textId="77777777" w:rsidR="005B77F7" w:rsidRDefault="005B77F7" w:rsidP="005B77F7">
      <w:pPr>
        <w:tabs>
          <w:tab w:val="left" w:pos="785"/>
        </w:tabs>
        <w:rPr>
          <w:rFonts w:asciiTheme="minorHAnsi" w:hAnsiTheme="minorHAnsi" w:cstheme="minorHAnsi"/>
        </w:rPr>
      </w:pPr>
    </w:p>
    <w:p w14:paraId="1194972E" w14:textId="074DE8D1" w:rsidR="005B77F7" w:rsidRPr="005B77F7" w:rsidRDefault="005B77F7" w:rsidP="005B77F7">
      <w:pPr>
        <w:tabs>
          <w:tab w:val="left" w:pos="785"/>
        </w:tabs>
        <w:rPr>
          <w:rFonts w:asciiTheme="minorHAnsi" w:hAnsiTheme="minorHAnsi" w:cstheme="minorHAnsi"/>
          <w:b/>
        </w:rPr>
      </w:pPr>
      <w:r>
        <w:rPr>
          <w:rFonts w:asciiTheme="minorHAnsi" w:eastAsia="Times New Roman" w:hAnsiTheme="minorHAnsi" w:cstheme="minorHAnsi"/>
          <w:b/>
        </w:rPr>
        <w:t>23/228</w:t>
      </w:r>
      <w:r>
        <w:rPr>
          <w:rFonts w:asciiTheme="minorHAnsi" w:eastAsia="Times New Roman" w:hAnsiTheme="minorHAnsi" w:cstheme="minorHAnsi"/>
          <w:b/>
        </w:rPr>
        <w:tab/>
      </w:r>
      <w:r w:rsidRPr="005B77F7">
        <w:rPr>
          <w:rFonts w:asciiTheme="minorHAnsi" w:eastAsia="Times New Roman" w:hAnsiTheme="minorHAnsi" w:cstheme="minorHAnsi"/>
          <w:b/>
        </w:rPr>
        <w:t>DMCP</w:t>
      </w:r>
    </w:p>
    <w:p w14:paraId="0E4BC6C1" w14:textId="56ADCD57" w:rsidR="001601CC" w:rsidRDefault="005B77F7">
      <w:pPr>
        <w:pStyle w:val="ListParagraph"/>
        <w:numPr>
          <w:ilvl w:val="0"/>
          <w:numId w:val="3"/>
        </w:numPr>
        <w:tabs>
          <w:tab w:val="left" w:pos="785"/>
        </w:tabs>
        <w:rPr>
          <w:rFonts w:asciiTheme="minorHAnsi" w:hAnsiTheme="minorHAnsi" w:cstheme="minorHAnsi"/>
          <w:bCs/>
        </w:rPr>
      </w:pPr>
      <w:r w:rsidRPr="005B77F7">
        <w:rPr>
          <w:rFonts w:asciiTheme="minorHAnsi" w:hAnsiTheme="minorHAnsi" w:cstheme="minorHAnsi"/>
          <w:bCs/>
        </w:rPr>
        <w:t xml:space="preserve">To consider the correspondence received regarding the access road works and agree any action to be taken. </w:t>
      </w:r>
    </w:p>
    <w:p w14:paraId="3BC6FD9D" w14:textId="75160526" w:rsidR="001601CC" w:rsidRPr="001601CC" w:rsidRDefault="001601CC" w:rsidP="001601CC">
      <w:pPr>
        <w:pStyle w:val="ListParagraph"/>
        <w:tabs>
          <w:tab w:val="left" w:pos="785"/>
        </w:tabs>
        <w:rPr>
          <w:rFonts w:asciiTheme="minorHAnsi" w:hAnsiTheme="minorHAnsi" w:cstheme="minorHAnsi"/>
          <w:bCs/>
        </w:rPr>
      </w:pPr>
      <w:r w:rsidRPr="0046786F">
        <w:rPr>
          <w:rFonts w:asciiTheme="minorHAnsi" w:eastAsia="Times New Roman" w:hAnsiTheme="minorHAnsi" w:cstheme="minorHAnsi"/>
          <w:b/>
          <w:bCs/>
        </w:rPr>
        <w:t>Correspondence was noted and responses were agreed.</w:t>
      </w:r>
    </w:p>
    <w:p w14:paraId="026C5B2F" w14:textId="77777777" w:rsidR="005B77F7" w:rsidRPr="000617EE" w:rsidRDefault="005B77F7" w:rsidP="005B77F7">
      <w:pPr>
        <w:pStyle w:val="ListParagraph"/>
        <w:tabs>
          <w:tab w:val="left" w:pos="785"/>
        </w:tabs>
        <w:ind w:left="1505"/>
        <w:rPr>
          <w:rFonts w:asciiTheme="minorHAnsi" w:hAnsiTheme="minorHAnsi" w:cstheme="minorHAnsi"/>
          <w:bCs/>
        </w:rPr>
      </w:pPr>
    </w:p>
    <w:p w14:paraId="11F2D3FF" w14:textId="2940A6C6" w:rsidR="005B77F7" w:rsidRPr="005B77F7" w:rsidRDefault="005B77F7" w:rsidP="005B77F7">
      <w:pPr>
        <w:tabs>
          <w:tab w:val="left" w:pos="785"/>
        </w:tabs>
        <w:rPr>
          <w:rFonts w:asciiTheme="minorHAnsi" w:hAnsiTheme="minorHAnsi" w:cstheme="minorHAnsi"/>
          <w:b/>
        </w:rPr>
      </w:pPr>
      <w:r>
        <w:rPr>
          <w:rFonts w:asciiTheme="minorHAnsi" w:hAnsiTheme="minorHAnsi" w:cstheme="minorHAnsi"/>
          <w:b/>
        </w:rPr>
        <w:t>23/229</w:t>
      </w:r>
      <w:r>
        <w:rPr>
          <w:rFonts w:asciiTheme="minorHAnsi" w:hAnsiTheme="minorHAnsi" w:cstheme="minorHAnsi"/>
          <w:b/>
        </w:rPr>
        <w:tab/>
      </w:r>
      <w:r w:rsidRPr="005B77F7">
        <w:rPr>
          <w:rFonts w:asciiTheme="minorHAnsi" w:hAnsiTheme="minorHAnsi" w:cstheme="minorHAnsi"/>
          <w:b/>
        </w:rPr>
        <w:t>Timber Yard</w:t>
      </w:r>
    </w:p>
    <w:p w14:paraId="2BBBA0C7" w14:textId="77777777" w:rsidR="005B77F7" w:rsidRDefault="005B77F7">
      <w:pPr>
        <w:pStyle w:val="ListParagraph"/>
        <w:numPr>
          <w:ilvl w:val="1"/>
          <w:numId w:val="3"/>
        </w:numPr>
        <w:tabs>
          <w:tab w:val="left" w:pos="785"/>
        </w:tabs>
        <w:ind w:left="785"/>
        <w:rPr>
          <w:rFonts w:asciiTheme="minorHAnsi" w:hAnsiTheme="minorHAnsi" w:cstheme="minorHAnsi"/>
          <w:bCs/>
        </w:rPr>
      </w:pPr>
      <w:r>
        <w:rPr>
          <w:rFonts w:asciiTheme="minorHAnsi" w:hAnsiTheme="minorHAnsi" w:cstheme="minorHAnsi"/>
          <w:bCs/>
        </w:rPr>
        <w:t xml:space="preserve">To discuss the email received from Govey Homes Ltd and agree any action to be taken. </w:t>
      </w:r>
    </w:p>
    <w:p w14:paraId="23CF23C7" w14:textId="10026C7D" w:rsidR="001601CC" w:rsidRPr="001601CC" w:rsidRDefault="001601CC" w:rsidP="001601CC">
      <w:pPr>
        <w:pStyle w:val="ListParagraph"/>
        <w:tabs>
          <w:tab w:val="left" w:pos="785"/>
        </w:tabs>
        <w:ind w:left="785"/>
        <w:rPr>
          <w:rFonts w:asciiTheme="minorHAnsi" w:hAnsiTheme="minorHAnsi" w:cstheme="minorHAnsi"/>
          <w:b/>
        </w:rPr>
      </w:pPr>
      <w:r w:rsidRPr="001601CC">
        <w:rPr>
          <w:rFonts w:asciiTheme="minorHAnsi" w:hAnsiTheme="minorHAnsi" w:cstheme="minorHAnsi"/>
          <w:b/>
        </w:rPr>
        <w:t xml:space="preserve">It was resolved to invite Govey Homes Ltd to a meeting. </w:t>
      </w:r>
    </w:p>
    <w:p w14:paraId="404FB110" w14:textId="77777777" w:rsidR="001A32C6" w:rsidRPr="007650DA" w:rsidRDefault="001A32C6" w:rsidP="007650DA">
      <w:pPr>
        <w:tabs>
          <w:tab w:val="left" w:pos="785"/>
        </w:tabs>
        <w:rPr>
          <w:rFonts w:asciiTheme="minorHAnsi" w:hAnsiTheme="minorHAnsi" w:cstheme="minorHAnsi"/>
          <w:b/>
        </w:rPr>
      </w:pPr>
    </w:p>
    <w:p w14:paraId="6FCC67C2" w14:textId="0C91B71D"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2173F7">
        <w:rPr>
          <w:rFonts w:asciiTheme="minorHAnsi" w:eastAsia="Times New Roman" w:hAnsiTheme="minorHAnsi" w:cstheme="minorHAnsi"/>
        </w:rPr>
        <w:t>8</w:t>
      </w:r>
      <w:r w:rsidR="00873FEF">
        <w:rPr>
          <w:rFonts w:asciiTheme="minorHAnsi" w:eastAsia="Times New Roman" w:hAnsiTheme="minorHAnsi" w:cstheme="minorHAnsi"/>
        </w:rPr>
        <w:t>:</w:t>
      </w:r>
      <w:r w:rsidR="001601CC">
        <w:rPr>
          <w:rFonts w:asciiTheme="minorHAnsi" w:eastAsia="Times New Roman" w:hAnsiTheme="minorHAnsi" w:cstheme="minorHAnsi"/>
        </w:rPr>
        <w:t>08</w:t>
      </w:r>
      <w:r w:rsidR="003500AC" w:rsidRPr="005C12CF">
        <w:rPr>
          <w:rFonts w:asciiTheme="minorHAnsi" w:eastAsia="Times New Roman" w:hAnsiTheme="minorHAnsi" w:cstheme="minorHAnsi"/>
        </w:rPr>
        <w:t>pm</w:t>
      </w:r>
    </w:p>
    <w:p w14:paraId="0FB55EE3" w14:textId="60F36243"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46786F">
        <w:rPr>
          <w:rFonts w:asciiTheme="minorHAnsi" w:eastAsia="Times New Roman" w:hAnsiTheme="minorHAnsi" w:cstheme="minorHAnsi"/>
          <w:bCs/>
        </w:rPr>
        <w:t>23</w:t>
      </w:r>
      <w:r w:rsidR="0046786F" w:rsidRPr="0046786F">
        <w:rPr>
          <w:rFonts w:asciiTheme="minorHAnsi" w:eastAsia="Times New Roman" w:hAnsiTheme="minorHAnsi" w:cstheme="minorHAnsi"/>
          <w:bCs/>
          <w:vertAlign w:val="superscript"/>
        </w:rPr>
        <w:t>rd</w:t>
      </w:r>
      <w:r w:rsidR="0046786F">
        <w:rPr>
          <w:rFonts w:asciiTheme="minorHAnsi" w:eastAsia="Times New Roman" w:hAnsiTheme="minorHAnsi" w:cstheme="minorHAnsi"/>
          <w:bCs/>
        </w:rPr>
        <w:t xml:space="preserve"> April</w:t>
      </w:r>
      <w:r w:rsidR="000B6DEA">
        <w:rPr>
          <w:rFonts w:asciiTheme="minorHAnsi" w:eastAsia="Times New Roman" w:hAnsiTheme="minorHAnsi" w:cstheme="minorHAnsi"/>
          <w:bCs/>
        </w:rPr>
        <w:t xml:space="preserve"> </w:t>
      </w:r>
      <w:r w:rsidR="00400242">
        <w:rPr>
          <w:rFonts w:asciiTheme="minorHAnsi" w:eastAsia="Times New Roman" w:hAnsiTheme="minorHAnsi" w:cstheme="minorHAnsi"/>
          <w:bCs/>
        </w:rPr>
        <w:t>2024</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915261" w:rsidRDefault="00FC7FD4" w:rsidP="00FC7FD4">
      <w:pPr>
        <w:tabs>
          <w:tab w:val="left" w:pos="785"/>
        </w:tabs>
        <w:rPr>
          <w:rFonts w:asciiTheme="minorHAnsi" w:eastAsia="Times New Roman" w:hAnsiTheme="minorHAnsi" w:cstheme="minorHAnsi"/>
          <w:bCs/>
        </w:rPr>
      </w:pPr>
      <w:r w:rsidRPr="00915261">
        <w:rPr>
          <w:rFonts w:asciiTheme="minorHAnsi" w:eastAsia="Times New Roman" w:hAnsiTheme="minorHAnsi" w:cstheme="minorHAnsi"/>
          <w:bCs/>
        </w:rPr>
        <w:t xml:space="preserve">Clerk Contact details: </w:t>
      </w:r>
      <w:hyperlink r:id="rId9" w:history="1">
        <w:r w:rsidRPr="00915261">
          <w:rPr>
            <w:rStyle w:val="Hyperlink"/>
            <w:rFonts w:asciiTheme="minorHAnsi" w:eastAsia="Times New Roman" w:hAnsiTheme="minorHAnsi" w:cstheme="minorHAnsi"/>
            <w:bCs/>
          </w:rPr>
          <w:t>clerk@heybridgebasinpc.org.uk</w:t>
        </w:r>
      </w:hyperlink>
    </w:p>
    <w:p w14:paraId="35E8BFD7" w14:textId="1E06EA29" w:rsidR="00ED77E3" w:rsidRPr="00915261" w:rsidRDefault="00FC7FD4" w:rsidP="00DD3B7F">
      <w:pPr>
        <w:pStyle w:val="PlainText"/>
        <w:rPr>
          <w:rFonts w:asciiTheme="minorHAnsi" w:hAnsiTheme="minorHAnsi" w:cstheme="minorHAnsi"/>
          <w:sz w:val="20"/>
          <w:szCs w:val="20"/>
        </w:rPr>
      </w:pPr>
      <w:r w:rsidRPr="00915261">
        <w:rPr>
          <w:rFonts w:asciiTheme="minorHAnsi" w:eastAsia="Times New Roman" w:hAnsiTheme="minorHAnsi" w:cstheme="minorHAnsi"/>
          <w:bCs/>
          <w:sz w:val="20"/>
          <w:szCs w:val="20"/>
        </w:rPr>
        <w:t xml:space="preserve">Website: </w:t>
      </w:r>
      <w:hyperlink r:id="rId10" w:history="1">
        <w:r w:rsidR="00305231" w:rsidRPr="00915261">
          <w:rPr>
            <w:rStyle w:val="Hyperlink"/>
            <w:rFonts w:asciiTheme="minorHAnsi" w:eastAsia="Times New Roman" w:hAnsiTheme="minorHAnsi" w:cstheme="minorHAnsi"/>
            <w:bCs/>
            <w:sz w:val="20"/>
            <w:szCs w:val="20"/>
          </w:rPr>
          <w:t>www.heybridgebasin-pc.gov.uk</w:t>
        </w:r>
      </w:hyperlink>
      <w:r w:rsidRPr="00915261">
        <w:rPr>
          <w:rFonts w:asciiTheme="minorHAnsi" w:eastAsia="Times New Roman" w:hAnsiTheme="minorHAnsi" w:cstheme="minorHAnsi"/>
          <w:bCs/>
          <w:sz w:val="20"/>
          <w:szCs w:val="20"/>
        </w:rPr>
        <w:t xml:space="preserve"> </w:t>
      </w:r>
    </w:p>
    <w:sectPr w:rsidR="00ED77E3" w:rsidRPr="00915261" w:rsidSect="00991A02">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1BF53" w14:textId="77777777" w:rsidR="00991A02" w:rsidRDefault="00991A02" w:rsidP="00623156">
      <w:r>
        <w:separator/>
      </w:r>
    </w:p>
  </w:endnote>
  <w:endnote w:type="continuationSeparator" w:id="0">
    <w:p w14:paraId="438EE2CA" w14:textId="77777777" w:rsidR="00991A02" w:rsidRDefault="00991A02"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A576E" w14:textId="77777777" w:rsidR="00991A02" w:rsidRDefault="00991A02" w:rsidP="00623156">
      <w:r>
        <w:separator/>
      </w:r>
    </w:p>
  </w:footnote>
  <w:footnote w:type="continuationSeparator" w:id="0">
    <w:p w14:paraId="115B0B04" w14:textId="77777777" w:rsidR="00991A02" w:rsidRDefault="00991A02"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785C6" w14:textId="1D33EC5A" w:rsidR="00532A0D" w:rsidRDefault="00E87D8B">
    <w:pPr>
      <w:pStyle w:val="Header"/>
    </w:pPr>
    <w:r>
      <w:rPr>
        <w:noProof/>
      </w:rPr>
      <w:pict w14:anchorId="152A9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8422" o:spid="_x0000_s1026" type="#_x0000_t136" style="position:absolute;margin-left:0;margin-top:0;width:454.4pt;height:18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8B291" w14:textId="16B483F8" w:rsidR="00623156" w:rsidRPr="00D77274" w:rsidRDefault="00E87D8B" w:rsidP="00D77274">
    <w:pPr>
      <w:pStyle w:val="Header"/>
      <w:jc w:val="center"/>
    </w:pPr>
    <w:r>
      <w:rPr>
        <w:noProof/>
      </w:rPr>
      <w:pict w14:anchorId="210D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8423" o:spid="_x0000_s1027" type="#_x0000_t136" style="position:absolute;left:0;text-align:left;margin-left:0;margin-top:0;width:454.4pt;height:18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D8E4F" w14:textId="3A79334A" w:rsidR="00D77274" w:rsidRDefault="00E87D8B" w:rsidP="00382990">
    <w:pPr>
      <w:pStyle w:val="Header"/>
      <w:jc w:val="center"/>
    </w:pPr>
    <w:r>
      <w:rPr>
        <w:noProof/>
      </w:rPr>
      <w:pict w14:anchorId="43E4C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8421" o:spid="_x0000_s1025" type="#_x0000_t136" style="position:absolute;left:0;text-align:left;margin-left:0;margin-top:0;width:454.4pt;height:18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43B24E91"/>
    <w:multiLevelType w:val="hybridMultilevel"/>
    <w:tmpl w:val="B9F8EDC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16195546">
    <w:abstractNumId w:val="0"/>
  </w:num>
  <w:num w:numId="2" w16cid:durableId="1914848957">
    <w:abstractNumId w:val="2"/>
  </w:num>
  <w:num w:numId="3" w16cid:durableId="158657265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7B0"/>
    <w:rsid w:val="000859EC"/>
    <w:rsid w:val="000865E5"/>
    <w:rsid w:val="000866ED"/>
    <w:rsid w:val="00086D4C"/>
    <w:rsid w:val="000877FB"/>
    <w:rsid w:val="00090C1A"/>
    <w:rsid w:val="0009269D"/>
    <w:rsid w:val="000937D9"/>
    <w:rsid w:val="00096AA9"/>
    <w:rsid w:val="000A17F8"/>
    <w:rsid w:val="000A22D5"/>
    <w:rsid w:val="000A2B80"/>
    <w:rsid w:val="000A42FC"/>
    <w:rsid w:val="000A5C05"/>
    <w:rsid w:val="000A72AE"/>
    <w:rsid w:val="000B0175"/>
    <w:rsid w:val="000B045C"/>
    <w:rsid w:val="000B0514"/>
    <w:rsid w:val="000B37DD"/>
    <w:rsid w:val="000B3D69"/>
    <w:rsid w:val="000B5BD7"/>
    <w:rsid w:val="000B6138"/>
    <w:rsid w:val="000B6DEA"/>
    <w:rsid w:val="000C027C"/>
    <w:rsid w:val="000C10E9"/>
    <w:rsid w:val="000C14F3"/>
    <w:rsid w:val="000C6BFD"/>
    <w:rsid w:val="000D0F80"/>
    <w:rsid w:val="000D24CD"/>
    <w:rsid w:val="000D2F05"/>
    <w:rsid w:val="000E2AD8"/>
    <w:rsid w:val="000E4421"/>
    <w:rsid w:val="000E5B58"/>
    <w:rsid w:val="000E5BFE"/>
    <w:rsid w:val="000E61B5"/>
    <w:rsid w:val="000F150C"/>
    <w:rsid w:val="000F185E"/>
    <w:rsid w:val="000F1A61"/>
    <w:rsid w:val="000F2887"/>
    <w:rsid w:val="000F2F2A"/>
    <w:rsid w:val="000F388E"/>
    <w:rsid w:val="000F4045"/>
    <w:rsid w:val="000F42A3"/>
    <w:rsid w:val="000F6B4C"/>
    <w:rsid w:val="0010007D"/>
    <w:rsid w:val="0010314B"/>
    <w:rsid w:val="001049FF"/>
    <w:rsid w:val="0010798E"/>
    <w:rsid w:val="001113BF"/>
    <w:rsid w:val="00112C77"/>
    <w:rsid w:val="001134A8"/>
    <w:rsid w:val="00113776"/>
    <w:rsid w:val="00114062"/>
    <w:rsid w:val="0011451C"/>
    <w:rsid w:val="001168C5"/>
    <w:rsid w:val="00116C5F"/>
    <w:rsid w:val="00120605"/>
    <w:rsid w:val="00120804"/>
    <w:rsid w:val="00122455"/>
    <w:rsid w:val="00126133"/>
    <w:rsid w:val="00127196"/>
    <w:rsid w:val="00130C25"/>
    <w:rsid w:val="00131543"/>
    <w:rsid w:val="00134F1B"/>
    <w:rsid w:val="00134F8A"/>
    <w:rsid w:val="00135BA0"/>
    <w:rsid w:val="00136BEA"/>
    <w:rsid w:val="001456D7"/>
    <w:rsid w:val="00146A1E"/>
    <w:rsid w:val="00146CD0"/>
    <w:rsid w:val="0015070F"/>
    <w:rsid w:val="001509C3"/>
    <w:rsid w:val="001511D3"/>
    <w:rsid w:val="001544B4"/>
    <w:rsid w:val="00155504"/>
    <w:rsid w:val="0015583F"/>
    <w:rsid w:val="00157741"/>
    <w:rsid w:val="001601CC"/>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46E"/>
    <w:rsid w:val="00187BD7"/>
    <w:rsid w:val="00190E5C"/>
    <w:rsid w:val="00190EA3"/>
    <w:rsid w:val="0019500B"/>
    <w:rsid w:val="00195AF2"/>
    <w:rsid w:val="001970AA"/>
    <w:rsid w:val="00197556"/>
    <w:rsid w:val="001A2E50"/>
    <w:rsid w:val="001A32C6"/>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0891"/>
    <w:rsid w:val="00211E62"/>
    <w:rsid w:val="00212C16"/>
    <w:rsid w:val="00216029"/>
    <w:rsid w:val="00217124"/>
    <w:rsid w:val="002173F7"/>
    <w:rsid w:val="00220B13"/>
    <w:rsid w:val="00220E90"/>
    <w:rsid w:val="0022181E"/>
    <w:rsid w:val="00221EED"/>
    <w:rsid w:val="00223E09"/>
    <w:rsid w:val="00225CA6"/>
    <w:rsid w:val="00227709"/>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57A97"/>
    <w:rsid w:val="00260C37"/>
    <w:rsid w:val="00262DAB"/>
    <w:rsid w:val="00265AA1"/>
    <w:rsid w:val="00267591"/>
    <w:rsid w:val="002715F5"/>
    <w:rsid w:val="00272DBC"/>
    <w:rsid w:val="00275E5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1C6A"/>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6226"/>
    <w:rsid w:val="00397940"/>
    <w:rsid w:val="003A0687"/>
    <w:rsid w:val="003A0F1F"/>
    <w:rsid w:val="003A216A"/>
    <w:rsid w:val="003A41DC"/>
    <w:rsid w:val="003A429E"/>
    <w:rsid w:val="003A5A66"/>
    <w:rsid w:val="003A7E5B"/>
    <w:rsid w:val="003B3145"/>
    <w:rsid w:val="003B36DE"/>
    <w:rsid w:val="003B5BB9"/>
    <w:rsid w:val="003B7626"/>
    <w:rsid w:val="003C208C"/>
    <w:rsid w:val="003C351C"/>
    <w:rsid w:val="003C7C66"/>
    <w:rsid w:val="003D1464"/>
    <w:rsid w:val="003D65DC"/>
    <w:rsid w:val="003D6824"/>
    <w:rsid w:val="003E4D20"/>
    <w:rsid w:val="003F2155"/>
    <w:rsid w:val="003F4080"/>
    <w:rsid w:val="003F44F3"/>
    <w:rsid w:val="003F6654"/>
    <w:rsid w:val="00400242"/>
    <w:rsid w:val="00401013"/>
    <w:rsid w:val="00402A41"/>
    <w:rsid w:val="00402C71"/>
    <w:rsid w:val="004069FC"/>
    <w:rsid w:val="00406D13"/>
    <w:rsid w:val="00407507"/>
    <w:rsid w:val="0041021F"/>
    <w:rsid w:val="00410B8C"/>
    <w:rsid w:val="004123F4"/>
    <w:rsid w:val="00415B87"/>
    <w:rsid w:val="00415EB1"/>
    <w:rsid w:val="00416C97"/>
    <w:rsid w:val="00417697"/>
    <w:rsid w:val="004205B3"/>
    <w:rsid w:val="00421279"/>
    <w:rsid w:val="00426ACB"/>
    <w:rsid w:val="00433EFE"/>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6786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45E"/>
    <w:rsid w:val="00497CB5"/>
    <w:rsid w:val="004A1136"/>
    <w:rsid w:val="004A1413"/>
    <w:rsid w:val="004A2D8C"/>
    <w:rsid w:val="004A3CBE"/>
    <w:rsid w:val="004A448E"/>
    <w:rsid w:val="004A64A7"/>
    <w:rsid w:val="004A7BB1"/>
    <w:rsid w:val="004A7E1E"/>
    <w:rsid w:val="004B1A90"/>
    <w:rsid w:val="004B1C5C"/>
    <w:rsid w:val="004B23E4"/>
    <w:rsid w:val="004B36EB"/>
    <w:rsid w:val="004B384D"/>
    <w:rsid w:val="004B3E07"/>
    <w:rsid w:val="004B57BD"/>
    <w:rsid w:val="004B7DA2"/>
    <w:rsid w:val="004C181B"/>
    <w:rsid w:val="004C6292"/>
    <w:rsid w:val="004C6620"/>
    <w:rsid w:val="004C6A4B"/>
    <w:rsid w:val="004D0390"/>
    <w:rsid w:val="004D0D21"/>
    <w:rsid w:val="004D2CCB"/>
    <w:rsid w:val="004E1632"/>
    <w:rsid w:val="004E1F84"/>
    <w:rsid w:val="004E4417"/>
    <w:rsid w:val="004E4620"/>
    <w:rsid w:val="004E4D18"/>
    <w:rsid w:val="004F30F7"/>
    <w:rsid w:val="004F4E13"/>
    <w:rsid w:val="004F66BA"/>
    <w:rsid w:val="004F67B4"/>
    <w:rsid w:val="004F7E35"/>
    <w:rsid w:val="00500343"/>
    <w:rsid w:val="0050051D"/>
    <w:rsid w:val="00500943"/>
    <w:rsid w:val="00500AFF"/>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B77F7"/>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3723"/>
    <w:rsid w:val="00677270"/>
    <w:rsid w:val="006822CB"/>
    <w:rsid w:val="00682E2F"/>
    <w:rsid w:val="00682F3C"/>
    <w:rsid w:val="006916CD"/>
    <w:rsid w:val="00693507"/>
    <w:rsid w:val="006974C6"/>
    <w:rsid w:val="006A22A6"/>
    <w:rsid w:val="006B06CC"/>
    <w:rsid w:val="006B2FD3"/>
    <w:rsid w:val="006B3218"/>
    <w:rsid w:val="006B3965"/>
    <w:rsid w:val="006B4FF1"/>
    <w:rsid w:val="006B5319"/>
    <w:rsid w:val="006B6451"/>
    <w:rsid w:val="006C044D"/>
    <w:rsid w:val="006C0E9F"/>
    <w:rsid w:val="006C13D8"/>
    <w:rsid w:val="006C275D"/>
    <w:rsid w:val="006C2A8C"/>
    <w:rsid w:val="006C6E04"/>
    <w:rsid w:val="006D0F25"/>
    <w:rsid w:val="006D18AB"/>
    <w:rsid w:val="006D399D"/>
    <w:rsid w:val="006D48C4"/>
    <w:rsid w:val="006D5711"/>
    <w:rsid w:val="006D5A88"/>
    <w:rsid w:val="006D5B2D"/>
    <w:rsid w:val="006D6F17"/>
    <w:rsid w:val="006E0C4C"/>
    <w:rsid w:val="006E0E74"/>
    <w:rsid w:val="006E26B8"/>
    <w:rsid w:val="006E2EFB"/>
    <w:rsid w:val="006E4055"/>
    <w:rsid w:val="006E5F85"/>
    <w:rsid w:val="006E68D1"/>
    <w:rsid w:val="006E780B"/>
    <w:rsid w:val="006F4A8C"/>
    <w:rsid w:val="006F56E7"/>
    <w:rsid w:val="00700AC1"/>
    <w:rsid w:val="00700C3E"/>
    <w:rsid w:val="00700F72"/>
    <w:rsid w:val="00702EF2"/>
    <w:rsid w:val="00703C6D"/>
    <w:rsid w:val="00704688"/>
    <w:rsid w:val="00706950"/>
    <w:rsid w:val="007072EE"/>
    <w:rsid w:val="007075B6"/>
    <w:rsid w:val="007114D0"/>
    <w:rsid w:val="007124E5"/>
    <w:rsid w:val="00713E9E"/>
    <w:rsid w:val="00714044"/>
    <w:rsid w:val="00714103"/>
    <w:rsid w:val="007171E8"/>
    <w:rsid w:val="00720AD0"/>
    <w:rsid w:val="00721EDD"/>
    <w:rsid w:val="00722AA9"/>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21F0"/>
    <w:rsid w:val="00754812"/>
    <w:rsid w:val="00754ADF"/>
    <w:rsid w:val="00761213"/>
    <w:rsid w:val="007616AF"/>
    <w:rsid w:val="00761DC7"/>
    <w:rsid w:val="00762541"/>
    <w:rsid w:val="007638B2"/>
    <w:rsid w:val="007650DA"/>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031A"/>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06AC"/>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36C5"/>
    <w:rsid w:val="008D4CD7"/>
    <w:rsid w:val="008D5915"/>
    <w:rsid w:val="008D5D8C"/>
    <w:rsid w:val="008D7EDC"/>
    <w:rsid w:val="008E3493"/>
    <w:rsid w:val="008E3DDC"/>
    <w:rsid w:val="008E3FCF"/>
    <w:rsid w:val="008E4015"/>
    <w:rsid w:val="008E5A00"/>
    <w:rsid w:val="008E753C"/>
    <w:rsid w:val="008F28E0"/>
    <w:rsid w:val="008F3ABB"/>
    <w:rsid w:val="008F54EE"/>
    <w:rsid w:val="008F7D5D"/>
    <w:rsid w:val="0090522E"/>
    <w:rsid w:val="00906130"/>
    <w:rsid w:val="0090665C"/>
    <w:rsid w:val="0090716B"/>
    <w:rsid w:val="00910F8D"/>
    <w:rsid w:val="00913E81"/>
    <w:rsid w:val="0091526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1A02"/>
    <w:rsid w:val="0099309B"/>
    <w:rsid w:val="00993D75"/>
    <w:rsid w:val="00994609"/>
    <w:rsid w:val="00995407"/>
    <w:rsid w:val="00995E58"/>
    <w:rsid w:val="00996AB4"/>
    <w:rsid w:val="00996F0C"/>
    <w:rsid w:val="009A3222"/>
    <w:rsid w:val="009A3364"/>
    <w:rsid w:val="009A6C5A"/>
    <w:rsid w:val="009A7075"/>
    <w:rsid w:val="009A7915"/>
    <w:rsid w:val="009B00D9"/>
    <w:rsid w:val="009B0B7E"/>
    <w:rsid w:val="009B5913"/>
    <w:rsid w:val="009B6B2B"/>
    <w:rsid w:val="009B7017"/>
    <w:rsid w:val="009C034C"/>
    <w:rsid w:val="009C4D87"/>
    <w:rsid w:val="009D043B"/>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D4A"/>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6326"/>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1B58"/>
    <w:rsid w:val="00A84F4C"/>
    <w:rsid w:val="00A856D1"/>
    <w:rsid w:val="00A85A36"/>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1507"/>
    <w:rsid w:val="00AD463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6E92"/>
    <w:rsid w:val="00B1778D"/>
    <w:rsid w:val="00B17FC8"/>
    <w:rsid w:val="00B218E6"/>
    <w:rsid w:val="00B22AA0"/>
    <w:rsid w:val="00B2316F"/>
    <w:rsid w:val="00B23323"/>
    <w:rsid w:val="00B23BBF"/>
    <w:rsid w:val="00B30B7E"/>
    <w:rsid w:val="00B323E0"/>
    <w:rsid w:val="00B3281E"/>
    <w:rsid w:val="00B33B3F"/>
    <w:rsid w:val="00B36E9A"/>
    <w:rsid w:val="00B373F4"/>
    <w:rsid w:val="00B41F05"/>
    <w:rsid w:val="00B42115"/>
    <w:rsid w:val="00B421D9"/>
    <w:rsid w:val="00B441B2"/>
    <w:rsid w:val="00B44F87"/>
    <w:rsid w:val="00B462B9"/>
    <w:rsid w:val="00B50EB1"/>
    <w:rsid w:val="00B51956"/>
    <w:rsid w:val="00B51B94"/>
    <w:rsid w:val="00B64BA8"/>
    <w:rsid w:val="00B665C0"/>
    <w:rsid w:val="00B67F0C"/>
    <w:rsid w:val="00B74048"/>
    <w:rsid w:val="00B746D6"/>
    <w:rsid w:val="00B75B3B"/>
    <w:rsid w:val="00B7618D"/>
    <w:rsid w:val="00B76C4D"/>
    <w:rsid w:val="00B76EE1"/>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5A2F"/>
    <w:rsid w:val="00BB6D79"/>
    <w:rsid w:val="00BB748F"/>
    <w:rsid w:val="00BC2AC6"/>
    <w:rsid w:val="00BC493C"/>
    <w:rsid w:val="00BC54A0"/>
    <w:rsid w:val="00BC57B1"/>
    <w:rsid w:val="00BD392B"/>
    <w:rsid w:val="00BD40FD"/>
    <w:rsid w:val="00BD4C63"/>
    <w:rsid w:val="00BD4FEB"/>
    <w:rsid w:val="00BD61C8"/>
    <w:rsid w:val="00BE47F4"/>
    <w:rsid w:val="00BE4F6A"/>
    <w:rsid w:val="00BF0478"/>
    <w:rsid w:val="00BF13EA"/>
    <w:rsid w:val="00BF37CD"/>
    <w:rsid w:val="00BF56BB"/>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5EF5"/>
    <w:rsid w:val="00C86913"/>
    <w:rsid w:val="00C91025"/>
    <w:rsid w:val="00C93300"/>
    <w:rsid w:val="00C93F29"/>
    <w:rsid w:val="00C93FDB"/>
    <w:rsid w:val="00C95F0B"/>
    <w:rsid w:val="00CA1C38"/>
    <w:rsid w:val="00CA20F2"/>
    <w:rsid w:val="00CA2DB9"/>
    <w:rsid w:val="00CA4043"/>
    <w:rsid w:val="00CA4A4B"/>
    <w:rsid w:val="00CA6709"/>
    <w:rsid w:val="00CB0B43"/>
    <w:rsid w:val="00CB23BF"/>
    <w:rsid w:val="00CB3BA6"/>
    <w:rsid w:val="00CB6737"/>
    <w:rsid w:val="00CC0F08"/>
    <w:rsid w:val="00CC344C"/>
    <w:rsid w:val="00CC42F8"/>
    <w:rsid w:val="00CD215A"/>
    <w:rsid w:val="00CD2663"/>
    <w:rsid w:val="00CD6574"/>
    <w:rsid w:val="00CE0A82"/>
    <w:rsid w:val="00CE2169"/>
    <w:rsid w:val="00CE318C"/>
    <w:rsid w:val="00CE37FE"/>
    <w:rsid w:val="00CE5028"/>
    <w:rsid w:val="00CE5572"/>
    <w:rsid w:val="00CE65A9"/>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5683A"/>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809"/>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3AC2"/>
    <w:rsid w:val="00DA4845"/>
    <w:rsid w:val="00DA5623"/>
    <w:rsid w:val="00DA6328"/>
    <w:rsid w:val="00DA7828"/>
    <w:rsid w:val="00DB039A"/>
    <w:rsid w:val="00DB23D1"/>
    <w:rsid w:val="00DB2D24"/>
    <w:rsid w:val="00DB34C8"/>
    <w:rsid w:val="00DB3EAF"/>
    <w:rsid w:val="00DB46D7"/>
    <w:rsid w:val="00DB5394"/>
    <w:rsid w:val="00DB5A87"/>
    <w:rsid w:val="00DC0B1C"/>
    <w:rsid w:val="00DC3970"/>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389"/>
    <w:rsid w:val="00E4359F"/>
    <w:rsid w:val="00E44E11"/>
    <w:rsid w:val="00E45518"/>
    <w:rsid w:val="00E46DC1"/>
    <w:rsid w:val="00E478C5"/>
    <w:rsid w:val="00E54098"/>
    <w:rsid w:val="00E579A8"/>
    <w:rsid w:val="00E602E1"/>
    <w:rsid w:val="00E604D1"/>
    <w:rsid w:val="00E60D26"/>
    <w:rsid w:val="00E62767"/>
    <w:rsid w:val="00E63932"/>
    <w:rsid w:val="00E675EB"/>
    <w:rsid w:val="00E67797"/>
    <w:rsid w:val="00E67C9F"/>
    <w:rsid w:val="00E75CA5"/>
    <w:rsid w:val="00E77650"/>
    <w:rsid w:val="00E83C8F"/>
    <w:rsid w:val="00E83F8F"/>
    <w:rsid w:val="00E87D8B"/>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D7F4C"/>
    <w:rsid w:val="00EE0706"/>
    <w:rsid w:val="00EE36CA"/>
    <w:rsid w:val="00EE3D89"/>
    <w:rsid w:val="00EE6825"/>
    <w:rsid w:val="00EE7100"/>
    <w:rsid w:val="00EE74BF"/>
    <w:rsid w:val="00EF3E5C"/>
    <w:rsid w:val="00EF5752"/>
    <w:rsid w:val="00EF6A57"/>
    <w:rsid w:val="00F03E9C"/>
    <w:rsid w:val="00F05828"/>
    <w:rsid w:val="00F06F40"/>
    <w:rsid w:val="00F12ACC"/>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90B"/>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5B5B"/>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41CD7B43-A2F1-4972-9D8E-BCCDBE32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 w:type="paragraph" w:styleId="Revision">
    <w:name w:val="Revision"/>
    <w:hidden/>
    <w:uiPriority w:val="99"/>
    <w:semiHidden/>
    <w:rsid w:val="0022770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Heybridge Basin Parish Council</cp:lastModifiedBy>
  <cp:revision>3</cp:revision>
  <cp:lastPrinted>2024-03-11T13:32:00Z</cp:lastPrinted>
  <dcterms:created xsi:type="dcterms:W3CDTF">2024-03-15T13:33:00Z</dcterms:created>
  <dcterms:modified xsi:type="dcterms:W3CDTF">2024-04-16T11:22:00Z</dcterms:modified>
</cp:coreProperties>
</file>